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</w:p>
    <w:p>
      <w:pPr>
        <w:spacing w:line="520" w:lineRule="atLeast"/>
        <w:jc w:val="right"/>
        <w:rPr>
          <w:rFonts w:hint="eastAsia"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3、恩施市固定营业场所资料（场所租赁合同或产房屋产权证复印件，与执照名称一致）</w:t>
      </w:r>
    </w:p>
    <w:p>
      <w:pPr>
        <w:spacing w:line="520" w:lineRule="atLeas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color w:val="000000"/>
          <w:sz w:val="24"/>
        </w:rPr>
        <w:t>附件</w:t>
      </w:r>
      <w:r>
        <w:rPr>
          <w:rFonts w:hint="eastAsia" w:ascii="仿宋_GB2312" w:hAnsi="新宋体" w:eastAsia="仿宋_GB2312"/>
          <w:color w:val="000000"/>
          <w:sz w:val="24"/>
        </w:rPr>
        <w:t xml:space="preserve">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1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C7A19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197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877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3DB8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0991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6878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135B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4A9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3725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598D"/>
    <w:rsid w:val="009962E9"/>
    <w:rsid w:val="00996826"/>
    <w:rsid w:val="00997FAA"/>
    <w:rsid w:val="009A0D82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2785"/>
    <w:rsid w:val="00AC477D"/>
    <w:rsid w:val="00AC5D79"/>
    <w:rsid w:val="00AC6B67"/>
    <w:rsid w:val="00AC7395"/>
    <w:rsid w:val="00AC74A1"/>
    <w:rsid w:val="00AD123D"/>
    <w:rsid w:val="00AD28C4"/>
    <w:rsid w:val="00AD5848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38E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2720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38A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B6F36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053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0217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318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46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80A03B4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317</Words>
  <Characters>1807</Characters>
  <Lines>15</Lines>
  <Paragraphs>4</Paragraphs>
  <TotalTime>119</TotalTime>
  <ScaleCrop>false</ScaleCrop>
  <LinksUpToDate>false</LinksUpToDate>
  <CharactersWithSpaces>2120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DAY-09</cp:lastModifiedBy>
  <cp:lastPrinted>2018-11-28T01:26:00Z</cp:lastPrinted>
  <dcterms:modified xsi:type="dcterms:W3CDTF">2019-01-18T08:20:49Z</dcterms:modified>
  <dc:title>          恩施州中心医院           内部采购公告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