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pStyle w:val="6"/>
        <w:numPr>
          <w:ilvl w:val="0"/>
          <w:numId w:val="2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供应商登记表</w:t>
      </w:r>
    </w:p>
    <w:p>
      <w:pPr>
        <w:pStyle w:val="6"/>
        <w:numPr>
          <w:ilvl w:val="0"/>
          <w:numId w:val="0"/>
        </w:numPr>
        <w:spacing w:line="500" w:lineRule="exact"/>
        <w:ind w:firstLine="720" w:firstLineChars="300"/>
        <w:jc w:val="left"/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2、法定代表人授权书</w:t>
      </w:r>
    </w:p>
    <w:p>
      <w:pPr>
        <w:pStyle w:val="6"/>
        <w:spacing w:line="500" w:lineRule="exact"/>
        <w:ind w:firstLine="720" w:firstLineChars="300"/>
        <w:jc w:val="left"/>
        <w:rPr>
          <w:rFonts w:hint="default" w:ascii="仿宋_GB2312" w:hAnsi="Courier New" w:eastAsia="仿宋_GB2312"/>
          <w:sz w:val="24"/>
          <w:lang w:val="en-US" w:eastAsia="zh-CN"/>
        </w:rPr>
      </w:pPr>
      <w:r>
        <w:rPr>
          <w:rFonts w:hint="eastAsia" w:ascii="仿宋_GB2312" w:eastAsia="仿宋_GB2312" w:cs="Times New Roman"/>
          <w:kern w:val="0"/>
          <w:sz w:val="24"/>
          <w:szCs w:val="20"/>
          <w:lang w:val="en-US" w:eastAsia="zh-CN" w:bidi="ar-SA"/>
        </w:rPr>
        <w:t>3</w:t>
      </w:r>
      <w:r>
        <w:rPr>
          <w:rFonts w:hint="eastAsia" w:ascii="仿宋_GB2312" w:hAnsi="Courier New" w:eastAsia="仿宋_GB2312" w:cs="Times New Roman"/>
          <w:kern w:val="0"/>
          <w:sz w:val="24"/>
          <w:szCs w:val="20"/>
          <w:lang w:val="en-US" w:eastAsia="zh-CN" w:bidi="ar-SA"/>
        </w:rPr>
        <w:t>、供应商营业执照复印件</w:t>
      </w:r>
    </w:p>
    <w:p>
      <w:pPr>
        <w:spacing w:line="520" w:lineRule="atLeast"/>
        <w:ind w:firstLine="434" w:firstLineChars="200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t>*供应商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登记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t>时按以上顺序加盖公章用A4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格式扫描PDF版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，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按项目名称+公司名称的文件标题整体发送至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fldChar w:fldCharType="begin"/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instrText xml:space="preserve">HYPERLINK "mailto:2502895199@qq.com"</w:instrTex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fldChar w:fldCharType="separate"/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327567352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t>@qq.com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fldChar w:fldCharType="end"/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val="en-US" w:eastAsia="zh-CN"/>
        </w:rPr>
        <w:t>邮箱，没按以上要求递交，采购人拒绝接收</w:t>
      </w: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。</w:t>
      </w:r>
    </w:p>
    <w:p>
      <w:pPr>
        <w:spacing w:line="520" w:lineRule="atLeast"/>
        <w:ind w:firstLine="434" w:firstLineChars="200"/>
        <w:rPr>
          <w:rFonts w:hint="eastAsia" w:ascii="仿宋_GB2312" w:hAnsi="宋体" w:eastAsia="仿宋_GB2312" w:cs="Times New Roman"/>
          <w:b/>
          <w:w w:val="90"/>
          <w:sz w:val="24"/>
          <w:szCs w:val="24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1312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60288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55pt;margin-top:19.9pt;height:135pt;width:236.25pt;z-index:251662336;mso-width-relative:page;mso-height-relative:page;" fillcolor="#FFFFFF" filled="t" stroked="t" coordsize="21600,21600" o:gfxdata="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pubHjYAAAACgEAAA8AAAAAAAAAAQAg&#10;AAAAIgAAAGRycy9kb3ducmV2LnhtbFBLAQIUABQAAAAIAIdO4kD8Kw6JRwIAAL4EAAAOAAAAAAAA&#10;AAEAIAAAACcBAABkcnMvZTJvRG9jLnhtbFBLBQYAAAAABgAGAFkBAADg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3360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A6E7F"/>
    <w:multiLevelType w:val="singleLevel"/>
    <w:tmpl w:val="F0DA6E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6758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027B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1627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5C3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1C92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4975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2962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076"/>
    <w:rsid w:val="005D4C92"/>
    <w:rsid w:val="005D5FF8"/>
    <w:rsid w:val="005D7070"/>
    <w:rsid w:val="005E1BC3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C67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2A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5BB5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26AFE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4BC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9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07267FD6"/>
    <w:rsid w:val="10CF49A1"/>
    <w:rsid w:val="13270D7A"/>
    <w:rsid w:val="166B711F"/>
    <w:rsid w:val="19632DB3"/>
    <w:rsid w:val="1B064969"/>
    <w:rsid w:val="1B89697D"/>
    <w:rsid w:val="1DA77F95"/>
    <w:rsid w:val="1DEC4775"/>
    <w:rsid w:val="1F6601CB"/>
    <w:rsid w:val="22CB16A4"/>
    <w:rsid w:val="25EF714A"/>
    <w:rsid w:val="281D6FF8"/>
    <w:rsid w:val="2A1F43EF"/>
    <w:rsid w:val="2D131BAF"/>
    <w:rsid w:val="2F7942F3"/>
    <w:rsid w:val="2FD00080"/>
    <w:rsid w:val="37C62535"/>
    <w:rsid w:val="38C25134"/>
    <w:rsid w:val="3A1379D5"/>
    <w:rsid w:val="3A784102"/>
    <w:rsid w:val="3CF5550F"/>
    <w:rsid w:val="3E2B4192"/>
    <w:rsid w:val="419B5B4D"/>
    <w:rsid w:val="445F4776"/>
    <w:rsid w:val="468F4F0F"/>
    <w:rsid w:val="46B53D11"/>
    <w:rsid w:val="49766D98"/>
    <w:rsid w:val="4AE820F1"/>
    <w:rsid w:val="4BB10E50"/>
    <w:rsid w:val="4D950F2D"/>
    <w:rsid w:val="4E7934D3"/>
    <w:rsid w:val="4FBB5430"/>
    <w:rsid w:val="501D1494"/>
    <w:rsid w:val="528950C4"/>
    <w:rsid w:val="54104AC2"/>
    <w:rsid w:val="577F481A"/>
    <w:rsid w:val="612F0EB3"/>
    <w:rsid w:val="61A36F46"/>
    <w:rsid w:val="65287FBE"/>
    <w:rsid w:val="66D91C48"/>
    <w:rsid w:val="67193F8E"/>
    <w:rsid w:val="68EC3C32"/>
    <w:rsid w:val="69517EF8"/>
    <w:rsid w:val="6B770D5D"/>
    <w:rsid w:val="6BF11BAC"/>
    <w:rsid w:val="6CBD35F3"/>
    <w:rsid w:val="6D8B7538"/>
    <w:rsid w:val="6DE43945"/>
    <w:rsid w:val="6FF12137"/>
    <w:rsid w:val="752F5323"/>
    <w:rsid w:val="77361223"/>
    <w:rsid w:val="77EB3151"/>
    <w:rsid w:val="78BD7DA6"/>
    <w:rsid w:val="78FD0B8F"/>
    <w:rsid w:val="7A0A10BF"/>
    <w:rsid w:val="7B180EF3"/>
    <w:rsid w:val="7D912881"/>
    <w:rsid w:val="7E803CBE"/>
    <w:rsid w:val="7EB22B6F"/>
    <w:rsid w:val="7ECE1596"/>
    <w:rsid w:val="7EF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qFormat/>
    <w:uiPriority w:val="99"/>
    <w:rPr>
      <w:rFonts w:cs="Times New Roman"/>
    </w:rPr>
  </w:style>
  <w:style w:type="character" w:customStyle="1" w:styleId="18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2"/>
    <w:qFormat/>
    <w:uiPriority w:val="0"/>
  </w:style>
  <w:style w:type="character" w:customStyle="1" w:styleId="23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256</Words>
  <Characters>1464</Characters>
  <Lines>12</Lines>
  <Paragraphs>3</Paragraphs>
  <TotalTime>0</TotalTime>
  <ScaleCrop>false</ScaleCrop>
  <LinksUpToDate>false</LinksUpToDate>
  <CharactersWithSpaces>1717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2020-11-24T08:24:00Z</cp:lastPrinted>
  <dcterms:modified xsi:type="dcterms:W3CDTF">2021-01-25T01:47:48Z</dcterms:modified>
  <dc:title>          恩施州中心医院           内部采购公告</dc:title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