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Courier New" w:eastAsia="仿宋_GB2312"/>
          <w:sz w:val="24"/>
          <w:lang w:val="en-US" w:eastAsia="zh-CN"/>
        </w:rPr>
        <w:br w:type="textWrapping"/>
      </w:r>
      <w:r>
        <w:rPr>
          <w:rFonts w:hint="eastAsia" w:ascii="仿宋_GB2312" w:hAnsi="Courier New" w:eastAsia="仿宋_GB2312"/>
          <w:sz w:val="24"/>
          <w:lang w:val="en-US" w:eastAsia="zh-CN"/>
        </w:rPr>
        <w:t xml:space="preserve">   </w:t>
      </w:r>
    </w:p>
    <w:tbl>
      <w:tblPr>
        <w:tblStyle w:val="11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eastAsia="zh-CN"/>
              </w:rPr>
              <w:t>（第四次）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法定代表人授权书</w:t>
      </w:r>
    </w:p>
    <w:p>
      <w:pPr>
        <w:pStyle w:val="6"/>
        <w:spacing w:line="500" w:lineRule="exact"/>
        <w:ind w:firstLine="480" w:firstLineChars="2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480" w:firstLineChars="2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4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、危险化学品经营许可证复印件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。如前三次已报名的供应商只需发《供应商登记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表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(第四次)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》至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instrText xml:space="preserve">HYPERLINK "mailto:2502895199@qq.com"</w:instrTex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2502895199@qq.com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fldChar w:fldCharType="end"/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文本框 20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pict>
          <v:shape id="文本框 21" o:spid="_x0000_s1027" o:spt="202" type="#_x0000_t202" style="position:absolute;left:0pt;margin-left:-20.65pt;margin-top:-46pt;height:135pt;width:236.25pt;z-index:251660288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pict>
          <v:shape id="_x0000_s1028" o:spid="_x0000_s1028" o:spt="202" type="#_x0000_t202" style="position:absolute;left:0pt;margin-left:-19.55pt;margin-top:19.9pt;height:135pt;width:236.25pt;z-index:251662336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</w:rPr>
        <w:pict>
          <v:shape id="文本框 12" o:spid="_x0000_s1029" o:spt="202" type="#_x0000_t202" style="position:absolute;left:0pt;margin-left:229.6pt;margin-top:18.2pt;height:135pt;width:236.25pt;z-index:251663360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F0B0"/>
    <w:multiLevelType w:val="singleLevel"/>
    <w:tmpl w:val="4360F0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2BB61E4"/>
    <w:rsid w:val="038D2B62"/>
    <w:rsid w:val="0588400A"/>
    <w:rsid w:val="06442F5B"/>
    <w:rsid w:val="07267FD6"/>
    <w:rsid w:val="13270D7A"/>
    <w:rsid w:val="19632DB3"/>
    <w:rsid w:val="1B064969"/>
    <w:rsid w:val="1DA77F95"/>
    <w:rsid w:val="204A0B82"/>
    <w:rsid w:val="255A7E41"/>
    <w:rsid w:val="25EF714A"/>
    <w:rsid w:val="281D6FF8"/>
    <w:rsid w:val="2FD00080"/>
    <w:rsid w:val="35FC3CC1"/>
    <w:rsid w:val="37231053"/>
    <w:rsid w:val="38B346E0"/>
    <w:rsid w:val="3A1379D5"/>
    <w:rsid w:val="3A784102"/>
    <w:rsid w:val="3C8E554A"/>
    <w:rsid w:val="3CF5550F"/>
    <w:rsid w:val="3E2B4192"/>
    <w:rsid w:val="41AB5251"/>
    <w:rsid w:val="468F4F0F"/>
    <w:rsid w:val="46B53D11"/>
    <w:rsid w:val="4AE820F1"/>
    <w:rsid w:val="4BB10E50"/>
    <w:rsid w:val="4E7934D3"/>
    <w:rsid w:val="54104AC2"/>
    <w:rsid w:val="577F481A"/>
    <w:rsid w:val="5DA77810"/>
    <w:rsid w:val="66D91C48"/>
    <w:rsid w:val="68EC3C32"/>
    <w:rsid w:val="6B770D5D"/>
    <w:rsid w:val="6BF11BAC"/>
    <w:rsid w:val="6CBD35F3"/>
    <w:rsid w:val="6D8B7538"/>
    <w:rsid w:val="71503990"/>
    <w:rsid w:val="77361223"/>
    <w:rsid w:val="77EB3151"/>
    <w:rsid w:val="78BD7DA6"/>
    <w:rsid w:val="78FD0B8F"/>
    <w:rsid w:val="7974086F"/>
    <w:rsid w:val="7A0A10BF"/>
    <w:rsid w:val="7B180EF3"/>
    <w:rsid w:val="7D912881"/>
    <w:rsid w:val="7EB22B6F"/>
    <w:rsid w:val="7EC8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paragraph" w:customStyle="1" w:styleId="15">
    <w:name w:val="Char Char Char Char"/>
    <w:next w:val="10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3"/>
    <w:qFormat/>
    <w:uiPriority w:val="99"/>
    <w:rPr>
      <w:rFonts w:cs="Times New Roman"/>
    </w:rPr>
  </w:style>
  <w:style w:type="character" w:customStyle="1" w:styleId="18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3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纯文本 Char"/>
    <w:basedOn w:val="13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2</TotalTime>
  <ScaleCrop>false</ScaleCrop>
  <LinksUpToDate>false</LinksUpToDate>
  <CharactersWithSpaces>1717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覃雯</cp:lastModifiedBy>
  <cp:lastPrinted>2020-09-23T02:37:00Z</cp:lastPrinted>
  <dcterms:modified xsi:type="dcterms:W3CDTF">2020-11-24T11:46:21Z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