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36"/>
                <w:szCs w:val="36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建筑工程施工总承包三级及以上资质</w:t>
      </w:r>
      <w:r>
        <w:rPr>
          <w:rFonts w:hint="eastAsia" w:ascii="仿宋_GB2312" w:eastAsia="仿宋_GB2312"/>
          <w:sz w:val="24"/>
        </w:rPr>
        <w:t>复印件</w:t>
      </w:r>
    </w:p>
    <w:p>
      <w:pPr>
        <w:spacing w:line="560" w:lineRule="exact"/>
        <w:ind w:firstLine="480" w:firstLineChars="200"/>
        <w:jc w:val="left"/>
        <w:rPr>
          <w:rFonts w:ascii="仿宋_GB2312" w:hAnsi="Courier New" w:eastAsia="仿宋_GB2312"/>
          <w:sz w:val="24"/>
          <w:szCs w:val="20"/>
        </w:rPr>
      </w:pPr>
      <w:r>
        <w:rPr>
          <w:rFonts w:hint="eastAsia" w:ascii="仿宋_GB2312" w:eastAsia="仿宋_GB2312"/>
          <w:sz w:val="24"/>
        </w:rPr>
        <w:t>4、安</w:t>
      </w:r>
      <w:r>
        <w:rPr>
          <w:rFonts w:hint="eastAsia" w:ascii="仿宋_GB2312" w:hAnsi="Courier New" w:eastAsia="仿宋_GB2312"/>
          <w:sz w:val="24"/>
          <w:szCs w:val="20"/>
        </w:rPr>
        <w:t>全生产许可证复印件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5、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在“信用中国”网站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1"/>
          <w:rFonts w:ascii="Arial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Style w:val="11"/>
          <w:rFonts w:ascii="Arial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)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无不良记录及失信记录且在中国政府采购网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(www.ccgp.gov.cn/cr/list)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无严重违法失信行为（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网页查询结果）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*供应商报名时按以上顺序用A4纸装订上述资料或证书复印件，加盖供应商公章提交。第3、4项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@qq.com。</w:t>
      </w:r>
      <w:r>
        <w:rPr>
          <w:rFonts w:hint="eastAsia" w:ascii="仿宋_GB2312" w:hAnsi="宋体" w:eastAsia="仿宋_GB2312"/>
          <w:b/>
          <w:w w:val="90"/>
          <w:sz w:val="24"/>
          <w:szCs w:val="24"/>
        </w:rPr>
        <w:t>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1" w:name="_GoBack"/>
      <w:bookmarkEnd w:id="1"/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谈判响应供应商全称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</w:rPr>
        <w:t>授权谈判代表人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项目谈判活动，全权处理谈判活动中的一切事宜。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新宋体" w:eastAsia="仿宋_GB2312" w:cs="Arial"/>
          <w:bCs/>
          <w:sz w:val="24"/>
        </w:rPr>
        <w:t>谈判</w:t>
      </w:r>
      <w:r>
        <w:rPr>
          <w:rFonts w:hint="eastAsia" w:ascii="仿宋_GB2312" w:hAnsi="仿宋_GB2312" w:eastAsia="仿宋_GB2312" w:cs="仿宋_GB2312"/>
          <w:sz w:val="24"/>
        </w:rPr>
        <w:t>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hint="eastAsia"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hint="eastAsia"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hint="eastAsia"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hint="eastAsia"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hint="eastAsia" w:ascii="仿宋_GB2312" w:eastAsia="仿宋_GB2312"/>
          <w:sz w:val="24"/>
          <w:u w:val="single"/>
        </w:rPr>
      </w:pPr>
    </w:p>
    <w:p>
      <w:pPr>
        <w:widowControl/>
        <w:spacing w:line="520" w:lineRule="exact"/>
        <w:ind w:firstLine="240" w:firstLineChars="100"/>
        <w:jc w:val="left"/>
        <w:rPr>
          <w:rFonts w:hint="eastAsia"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4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454F"/>
    <w:rsid w:val="00057A47"/>
    <w:rsid w:val="000609E1"/>
    <w:rsid w:val="0006264F"/>
    <w:rsid w:val="000631F4"/>
    <w:rsid w:val="0006323C"/>
    <w:rsid w:val="00064837"/>
    <w:rsid w:val="00070B50"/>
    <w:rsid w:val="00073876"/>
    <w:rsid w:val="000753E6"/>
    <w:rsid w:val="00075D2A"/>
    <w:rsid w:val="000766BF"/>
    <w:rsid w:val="000770A1"/>
    <w:rsid w:val="00077DE4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0EA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0F6238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4F90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616EF"/>
    <w:rsid w:val="00163520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97DA5"/>
    <w:rsid w:val="001A341E"/>
    <w:rsid w:val="001A5F7F"/>
    <w:rsid w:val="001A700D"/>
    <w:rsid w:val="001A74D6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149"/>
    <w:rsid w:val="001E1418"/>
    <w:rsid w:val="001E4B3C"/>
    <w:rsid w:val="001E54AD"/>
    <w:rsid w:val="001E7253"/>
    <w:rsid w:val="001E7F74"/>
    <w:rsid w:val="001F17BC"/>
    <w:rsid w:val="001F1FAB"/>
    <w:rsid w:val="001F3A97"/>
    <w:rsid w:val="001F6EEC"/>
    <w:rsid w:val="002038A4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2318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511F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3C23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0DF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4A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4E0E"/>
    <w:rsid w:val="004A53CF"/>
    <w:rsid w:val="004A5DEB"/>
    <w:rsid w:val="004B3827"/>
    <w:rsid w:val="004B6A05"/>
    <w:rsid w:val="004B6D73"/>
    <w:rsid w:val="004B736A"/>
    <w:rsid w:val="004C0A41"/>
    <w:rsid w:val="004C1F3F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26B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642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E20"/>
    <w:rsid w:val="005F6642"/>
    <w:rsid w:val="005F6FA6"/>
    <w:rsid w:val="00601300"/>
    <w:rsid w:val="0060183E"/>
    <w:rsid w:val="00601E62"/>
    <w:rsid w:val="00602B81"/>
    <w:rsid w:val="006036C0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63E6"/>
    <w:rsid w:val="006269D8"/>
    <w:rsid w:val="006279B1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4568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DD9"/>
    <w:rsid w:val="00815E57"/>
    <w:rsid w:val="008168CF"/>
    <w:rsid w:val="0081756F"/>
    <w:rsid w:val="00822EF0"/>
    <w:rsid w:val="008231B5"/>
    <w:rsid w:val="0082499E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8ED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4991"/>
    <w:rsid w:val="008A005B"/>
    <w:rsid w:val="008A31C4"/>
    <w:rsid w:val="008A4A3F"/>
    <w:rsid w:val="008B146A"/>
    <w:rsid w:val="008B1D4C"/>
    <w:rsid w:val="008B2826"/>
    <w:rsid w:val="008B298E"/>
    <w:rsid w:val="008B2D49"/>
    <w:rsid w:val="008B481E"/>
    <w:rsid w:val="008B50A7"/>
    <w:rsid w:val="008B5ED2"/>
    <w:rsid w:val="008B7173"/>
    <w:rsid w:val="008C0D1A"/>
    <w:rsid w:val="008C1AFD"/>
    <w:rsid w:val="008C359D"/>
    <w:rsid w:val="008C41F7"/>
    <w:rsid w:val="008C4B83"/>
    <w:rsid w:val="008C67E8"/>
    <w:rsid w:val="008C6A4D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A00"/>
    <w:rsid w:val="00922B67"/>
    <w:rsid w:val="00924606"/>
    <w:rsid w:val="00926865"/>
    <w:rsid w:val="00927DF1"/>
    <w:rsid w:val="009304ED"/>
    <w:rsid w:val="009316E7"/>
    <w:rsid w:val="00931856"/>
    <w:rsid w:val="009318B5"/>
    <w:rsid w:val="009335C3"/>
    <w:rsid w:val="009378BB"/>
    <w:rsid w:val="009426DC"/>
    <w:rsid w:val="00944867"/>
    <w:rsid w:val="00946D10"/>
    <w:rsid w:val="009503CA"/>
    <w:rsid w:val="00950723"/>
    <w:rsid w:val="00952335"/>
    <w:rsid w:val="00952B57"/>
    <w:rsid w:val="009541FC"/>
    <w:rsid w:val="00955639"/>
    <w:rsid w:val="00955DE1"/>
    <w:rsid w:val="009565F7"/>
    <w:rsid w:val="00956A08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44D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4D6F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F13"/>
    <w:rsid w:val="00AF22A8"/>
    <w:rsid w:val="00AF724B"/>
    <w:rsid w:val="00AF7D3F"/>
    <w:rsid w:val="00B019B4"/>
    <w:rsid w:val="00B02068"/>
    <w:rsid w:val="00B020B6"/>
    <w:rsid w:val="00B02B75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C00E7E"/>
    <w:rsid w:val="00C032B9"/>
    <w:rsid w:val="00C073C5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694A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3CFA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568A"/>
    <w:rsid w:val="00D27ED4"/>
    <w:rsid w:val="00D30477"/>
    <w:rsid w:val="00D31BB5"/>
    <w:rsid w:val="00D32036"/>
    <w:rsid w:val="00D32855"/>
    <w:rsid w:val="00D32EB9"/>
    <w:rsid w:val="00D35E99"/>
    <w:rsid w:val="00D364EB"/>
    <w:rsid w:val="00D41FBF"/>
    <w:rsid w:val="00D42A3F"/>
    <w:rsid w:val="00D42AE4"/>
    <w:rsid w:val="00D42F27"/>
    <w:rsid w:val="00D44861"/>
    <w:rsid w:val="00D453D1"/>
    <w:rsid w:val="00D46E06"/>
    <w:rsid w:val="00D5070F"/>
    <w:rsid w:val="00D537FE"/>
    <w:rsid w:val="00D55519"/>
    <w:rsid w:val="00D55774"/>
    <w:rsid w:val="00D56D3E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34F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247AB"/>
    <w:rsid w:val="00F24E71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1CF066A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083683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AD9ED-078C-454C-99B6-6E0C560A21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1636</Characters>
  <Lines>13</Lines>
  <Paragraphs>3</Paragraphs>
  <TotalTime>264</TotalTime>
  <ScaleCrop>false</ScaleCrop>
  <LinksUpToDate>false</LinksUpToDate>
  <CharactersWithSpaces>1920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2018-05-03T08:24:00Z</cp:lastPrinted>
  <dcterms:modified xsi:type="dcterms:W3CDTF">2018-09-13T01:16:32Z</dcterms:modified>
  <dc:title>          恩施州中心医院           内部采购公告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